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C009" w14:textId="3FAE8239" w:rsidR="00DB05D8" w:rsidRDefault="00DB05D8" w:rsidP="00DB05D8">
      <w:pPr>
        <w:tabs>
          <w:tab w:val="center" w:pos="4536"/>
          <w:tab w:val="right" w:pos="9072"/>
        </w:tabs>
        <w:rPr>
          <w:rFonts w:eastAsia="Times New Roman" w:cs="Arial"/>
        </w:rPr>
      </w:pPr>
      <w:r w:rsidRPr="00DB05D8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7641D500" wp14:editId="569546AD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15DB" w14:textId="77777777" w:rsidR="00DB05D8" w:rsidRDefault="00DB05D8" w:rsidP="00DB05D8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1D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25.8pt;width:4in;height:18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" o:allowoverlap="f" filled="f" stroked="f">
                <o:lock v:ext="edit" aspectratio="t"/>
                <v:textbox>
                  <w:txbxContent>
                    <w:p w14:paraId="47D615DB" w14:textId="77777777" w:rsidR="00DB05D8" w:rsidRDefault="00DB05D8" w:rsidP="00DB05D8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>
        <w:rPr>
          <w:rFonts w:eastAsia="Times New Roman" w:cs="Arial"/>
        </w:rPr>
        <w:t xml:space="preserve">HRVATSKA AGENCIJA ZA NADZOR FINANCIJSKIH USLUGA </w:t>
      </w:r>
    </w:p>
    <w:p w14:paraId="361D0EFC" w14:textId="77777777" w:rsidR="00DB05D8" w:rsidRDefault="00DB05D8" w:rsidP="00DB05D8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10 000 Zagreb</w:t>
      </w:r>
    </w:p>
    <w:p w14:paraId="13D49ABD" w14:textId="77777777" w:rsidR="00DB05D8" w:rsidRDefault="00DB05D8" w:rsidP="00DB05D8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Miramarska 24</w:t>
      </w:r>
    </w:p>
    <w:p w14:paraId="5E40F92F" w14:textId="77777777" w:rsidR="00DB05D8" w:rsidRDefault="00DB05D8" w:rsidP="00DB05D8">
      <w:pPr>
        <w:rPr>
          <w:rFonts w:eastAsia="Times New Roman"/>
          <w:lang w:eastAsia="hr-HR"/>
        </w:rPr>
      </w:pPr>
    </w:p>
    <w:p w14:paraId="7DA46693" w14:textId="77777777" w:rsidR="00DB05D8" w:rsidRDefault="00DB05D8" w:rsidP="00DB05D8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ZAGREBAČKA BURZA d.d.</w:t>
      </w:r>
    </w:p>
    <w:p w14:paraId="270001D3" w14:textId="77777777" w:rsidR="00DB05D8" w:rsidRDefault="00DB05D8" w:rsidP="00DB05D8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10 000 Zagreb</w:t>
      </w:r>
    </w:p>
    <w:p w14:paraId="4652CF33" w14:textId="77777777" w:rsidR="00DB05D8" w:rsidRPr="00952126" w:rsidRDefault="00DB05D8" w:rsidP="00DB05D8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Ivana Lučića 2a</w:t>
      </w:r>
    </w:p>
    <w:p w14:paraId="71E39F4E" w14:textId="69FF350D" w:rsidR="00DB05D8" w:rsidRDefault="00DB05D8" w:rsidP="00DB05D8">
      <w:pPr>
        <w:tabs>
          <w:tab w:val="left" w:pos="8340"/>
        </w:tabs>
        <w:ind w:left="4956"/>
        <w:jc w:val="righ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                                                            Slavonski Brod, 2</w:t>
      </w:r>
      <w:r w:rsidR="00321D21">
        <w:rPr>
          <w:rFonts w:eastAsia="Times New Roman" w:cs="Arial"/>
          <w:lang w:eastAsia="hr-HR"/>
        </w:rPr>
        <w:t>5</w:t>
      </w:r>
      <w:r>
        <w:rPr>
          <w:rFonts w:eastAsia="Times New Roman" w:cs="Arial"/>
          <w:lang w:eastAsia="hr-HR"/>
        </w:rPr>
        <w:t>.06.2026. godine</w:t>
      </w:r>
      <w:r>
        <w:rPr>
          <w:rFonts w:eastAsia="Times New Roman" w:cs="Arial"/>
          <w:lang w:eastAsia="hr-HR"/>
        </w:rPr>
        <w:tab/>
      </w:r>
    </w:p>
    <w:p w14:paraId="446373FD" w14:textId="77777777" w:rsidR="00DB05D8" w:rsidRDefault="00DB05D8" w:rsidP="00DB05D8">
      <w:pPr>
        <w:ind w:right="567"/>
        <w:rPr>
          <w:rFonts w:cs="Arial"/>
          <w:lang w:eastAsia="hr-HR"/>
        </w:rPr>
      </w:pPr>
    </w:p>
    <w:p w14:paraId="3665861B" w14:textId="2E9B5CC0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>Izdavatelj dionica:  ĐURO ĐAKOVIĆ Grupa d.d., Ulica 108. brigade ZNG 42, Slavonski Brod,  Republika Hrvatska, oznaka dionica DDJH, Zagrebačka burza d.d., Redovito trži</w:t>
      </w:r>
      <w:r w:rsidR="00CC25DF">
        <w:rPr>
          <w:rFonts w:eastAsia="Times New Roman" w:cs="Calibri"/>
          <w:lang w:eastAsia="hr-HR"/>
        </w:rPr>
        <w:t>š</w:t>
      </w:r>
      <w:r w:rsidRPr="006B5E8A">
        <w:rPr>
          <w:rFonts w:eastAsia="Times New Roman" w:cs="Calibri"/>
          <w:lang w:eastAsia="hr-HR"/>
        </w:rPr>
        <w:t xml:space="preserve">te, OIB: 58828286397, </w:t>
      </w:r>
    </w:p>
    <w:p w14:paraId="6FD68170" w14:textId="77777777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>LEI : 7478000070H8IW3J9L75, ISIN : HRDDJHRA0007</w:t>
      </w:r>
    </w:p>
    <w:p w14:paraId="13309868" w14:textId="77777777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</w:p>
    <w:p w14:paraId="4A5384DA" w14:textId="77777777" w:rsidR="00DB05D8" w:rsidRPr="006B5E8A" w:rsidRDefault="00DB05D8" w:rsidP="00DB05D8">
      <w:pPr>
        <w:ind w:left="851" w:hanging="851"/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 xml:space="preserve">Predmet: Obavijest o </w:t>
      </w:r>
      <w:r w:rsidRPr="004B2530">
        <w:rPr>
          <w:rFonts w:eastAsia="Times New Roman" w:cs="Calibri"/>
          <w:lang w:eastAsia="hr-HR"/>
        </w:rPr>
        <w:t>sklopljenom Ugovoru</w:t>
      </w:r>
    </w:p>
    <w:p w14:paraId="011C8C72" w14:textId="77777777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</w:p>
    <w:p w14:paraId="3F449E72" w14:textId="77777777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</w:p>
    <w:p w14:paraId="467F5BA0" w14:textId="106D7692" w:rsidR="00DB05D8" w:rsidRPr="008A365F" w:rsidRDefault="00DB05D8" w:rsidP="00DB05D8">
      <w:pPr>
        <w:jc w:val="both"/>
        <w:rPr>
          <w:rFonts w:eastAsia="Times New Roman" w:cs="Calibri"/>
          <w:lang w:eastAsia="hr-HR"/>
        </w:rPr>
      </w:pPr>
      <w:r w:rsidRPr="008A365F">
        <w:rPr>
          <w:rFonts w:eastAsia="Times New Roman" w:cs="Calibri"/>
          <w:lang w:eastAsia="hr-HR"/>
        </w:rPr>
        <w:t>Ovim</w:t>
      </w:r>
      <w:r>
        <w:rPr>
          <w:rFonts w:eastAsia="Times New Roman" w:cs="Calibri"/>
          <w:lang w:eastAsia="hr-HR"/>
        </w:rPr>
        <w:t xml:space="preserve"> putem</w:t>
      </w:r>
      <w:r w:rsidRPr="008A365F">
        <w:rPr>
          <w:rFonts w:eastAsia="Times New Roman" w:cs="Calibri"/>
          <w:lang w:eastAsia="hr-HR"/>
        </w:rPr>
        <w:t xml:space="preserve"> obavještavamo investicijsku javnost da </w:t>
      </w:r>
      <w:r>
        <w:rPr>
          <w:rFonts w:eastAsia="Times New Roman" w:cs="Calibri"/>
          <w:lang w:eastAsia="hr-HR"/>
        </w:rPr>
        <w:t>su</w:t>
      </w:r>
      <w:r w:rsidRPr="008A365F">
        <w:rPr>
          <w:rFonts w:eastAsia="Times New Roman" w:cs="Calibri"/>
          <w:lang w:eastAsia="hr-HR"/>
        </w:rPr>
        <w:t xml:space="preserve"> Đuro Đaković Specijalna vozila d.d., </w:t>
      </w:r>
      <w:r>
        <w:rPr>
          <w:rFonts w:eastAsia="Times New Roman" w:cs="Calibri"/>
          <w:lang w:eastAsia="hr-HR"/>
        </w:rPr>
        <w:t>društvo</w:t>
      </w:r>
      <w:r w:rsidRPr="008A365F">
        <w:rPr>
          <w:rFonts w:eastAsia="Times New Roman" w:cs="Calibri"/>
          <w:lang w:eastAsia="hr-HR"/>
        </w:rPr>
        <w:t xml:space="preserve"> unutar </w:t>
      </w:r>
      <w:r>
        <w:rPr>
          <w:rFonts w:eastAsia="Times New Roman" w:cs="Calibri"/>
          <w:lang w:eastAsia="hr-HR"/>
        </w:rPr>
        <w:t xml:space="preserve">grupacije </w:t>
      </w:r>
      <w:r w:rsidRPr="008A365F">
        <w:rPr>
          <w:rFonts w:eastAsia="Times New Roman" w:cs="Calibri"/>
          <w:lang w:eastAsia="hr-HR"/>
        </w:rPr>
        <w:t xml:space="preserve">ĐURO ĐAKOVIĆ, </w:t>
      </w:r>
      <w:r>
        <w:rPr>
          <w:rFonts w:eastAsia="Times New Roman" w:cs="Calibri"/>
          <w:lang w:eastAsia="hr-HR"/>
        </w:rPr>
        <w:t xml:space="preserve">i </w:t>
      </w:r>
      <w:r w:rsidR="00321D21" w:rsidRPr="00321D21">
        <w:rPr>
          <w:rFonts w:eastAsia="Times New Roman" w:cs="Calibri"/>
          <w:lang w:eastAsia="hr-HR"/>
        </w:rPr>
        <w:t>njemački</w:t>
      </w:r>
      <w:r w:rsidR="00321D21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lang w:eastAsia="hr-HR"/>
        </w:rPr>
        <w:t>naručitelj ugovorili</w:t>
      </w:r>
      <w:r w:rsidRPr="008A365F">
        <w:rPr>
          <w:rFonts w:eastAsia="Times New Roman" w:cs="Calibri"/>
          <w:lang w:eastAsia="hr-HR"/>
        </w:rPr>
        <w:t xml:space="preserve"> proizvodnju i isporuku teretnih vagona </w:t>
      </w:r>
      <w:r w:rsidR="00321D21" w:rsidRPr="00321D21">
        <w:rPr>
          <w:rFonts w:eastAsia="Times New Roman" w:cs="Calibri"/>
          <w:lang w:eastAsia="hr-HR"/>
        </w:rPr>
        <w:t xml:space="preserve">Zacns 98 m3 </w:t>
      </w:r>
      <w:r w:rsidRPr="008A365F">
        <w:rPr>
          <w:rFonts w:eastAsia="Times New Roman" w:cs="Calibri"/>
          <w:lang w:eastAsia="hr-HR"/>
        </w:rPr>
        <w:t xml:space="preserve">u vrijednosti od cca </w:t>
      </w:r>
      <w:r w:rsidR="00321D21">
        <w:rPr>
          <w:rFonts w:eastAsia="Times New Roman" w:cs="Calibri"/>
          <w:lang w:eastAsia="hr-HR"/>
        </w:rPr>
        <w:t>14,5</w:t>
      </w:r>
      <w:r w:rsidRPr="008A365F">
        <w:rPr>
          <w:rFonts w:eastAsia="Times New Roman" w:cs="Calibri"/>
          <w:lang w:eastAsia="hr-HR"/>
        </w:rPr>
        <w:t xml:space="preserve"> milijuna eura.</w:t>
      </w:r>
    </w:p>
    <w:p w14:paraId="1EEAD0C2" w14:textId="16A2F631" w:rsidR="00DB05D8" w:rsidRPr="008A365F" w:rsidRDefault="00DB05D8" w:rsidP="00DB05D8">
      <w:pPr>
        <w:rPr>
          <w:rFonts w:eastAsia="Times New Roman" w:cs="Calibri"/>
          <w:lang w:val="en-US" w:eastAsia="hr-HR"/>
        </w:rPr>
      </w:pPr>
      <w:r w:rsidRPr="008A365F">
        <w:rPr>
          <w:rFonts w:eastAsia="Times New Roman" w:cs="Calibri"/>
          <w:lang w:eastAsia="hr-HR"/>
        </w:rPr>
        <w:t xml:space="preserve">Isporuka vagona planirana je </w:t>
      </w:r>
      <w:r w:rsidR="00321D21" w:rsidRPr="00321D21">
        <w:rPr>
          <w:rFonts w:eastAsia="Times New Roman" w:cs="Calibri"/>
          <w:lang w:eastAsia="hr-HR"/>
        </w:rPr>
        <w:t>u razdoblju od 4. kvartala 2026. do 2. kvartala 2027.</w:t>
      </w:r>
    </w:p>
    <w:p w14:paraId="31576ED4" w14:textId="77777777" w:rsidR="00DB05D8" w:rsidRPr="006B5E8A" w:rsidRDefault="00DB05D8" w:rsidP="00DB05D8">
      <w:pPr>
        <w:rPr>
          <w:rFonts w:eastAsia="Times New Roman" w:cs="Calibri"/>
          <w:lang w:eastAsia="hr-HR"/>
        </w:rPr>
      </w:pPr>
    </w:p>
    <w:p w14:paraId="02439861" w14:textId="77777777" w:rsidR="00DB05D8" w:rsidRPr="006B5E8A" w:rsidRDefault="00DB05D8" w:rsidP="00DB05D8">
      <w:pPr>
        <w:jc w:val="both"/>
        <w:rPr>
          <w:rFonts w:eastAsia="Times New Roman" w:cs="Calibri"/>
          <w:lang w:eastAsia="hr-HR"/>
        </w:rPr>
      </w:pPr>
    </w:p>
    <w:p w14:paraId="76398126" w14:textId="77777777" w:rsidR="00DB05D8" w:rsidRDefault="00DB05D8" w:rsidP="00DB05D8">
      <w:pPr>
        <w:jc w:val="right"/>
      </w:pPr>
      <w:r>
        <w:rPr>
          <w:rFonts w:eastAsia="Times New Roman"/>
          <w:lang w:eastAsia="hr-HR"/>
        </w:rPr>
        <w:t>Đuro Đaković Grupa d.d.</w:t>
      </w:r>
    </w:p>
    <w:p w14:paraId="171C8CB0" w14:textId="77777777" w:rsidR="00DB05D8" w:rsidRPr="00140CA5" w:rsidRDefault="00DB05D8" w:rsidP="00DB05D8"/>
    <w:p w14:paraId="7E91A5F8" w14:textId="53337AC4" w:rsidR="005C2F5B" w:rsidRDefault="008763B7">
      <w:r>
        <w:rPr>
          <w:noProof/>
        </w:rPr>
        <w:drawing>
          <wp:anchor distT="0" distB="0" distL="114300" distR="114300" simplePos="0" relativeHeight="251658240" behindDoc="1" locked="0" layoutInCell="1" allowOverlap="1" wp14:anchorId="71E4FB3C" wp14:editId="706FED0A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585075" cy="10696755"/>
            <wp:effectExtent l="0" t="0" r="0" b="9525"/>
            <wp:wrapNone/>
            <wp:docPr id="1628266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66971" name="Picture 16282669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69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F5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28BB" w14:textId="77777777" w:rsidR="00CF3E35" w:rsidRDefault="00CF3E35" w:rsidP="00FE69F7">
      <w:r>
        <w:separator/>
      </w:r>
    </w:p>
  </w:endnote>
  <w:endnote w:type="continuationSeparator" w:id="0">
    <w:p w14:paraId="0BB499C0" w14:textId="77777777" w:rsidR="00CF3E35" w:rsidRDefault="00CF3E35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31AC" w14:textId="29AF1ACE" w:rsidR="008763B7" w:rsidRDefault="008763B7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4249B" wp14:editId="2EF0E9EB">
          <wp:simplePos x="0" y="0"/>
          <wp:positionH relativeFrom="margin">
            <wp:posOffset>-1141095</wp:posOffset>
          </wp:positionH>
          <wp:positionV relativeFrom="margin">
            <wp:posOffset>8544560</wp:posOffset>
          </wp:positionV>
          <wp:extent cx="8019415" cy="573405"/>
          <wp:effectExtent l="0" t="0" r="635" b="0"/>
          <wp:wrapSquare wrapText="bothSides"/>
          <wp:docPr id="4609277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2770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941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801C" w14:textId="77777777" w:rsidR="00CF3E35" w:rsidRDefault="00CF3E35" w:rsidP="00FE69F7">
      <w:r>
        <w:separator/>
      </w:r>
    </w:p>
  </w:footnote>
  <w:footnote w:type="continuationSeparator" w:id="0">
    <w:p w14:paraId="51FD3997" w14:textId="77777777" w:rsidR="00CF3E35" w:rsidRDefault="00CF3E35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E0DD" w14:textId="7940E98A" w:rsidR="00FE69F7" w:rsidRDefault="00FE69F7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4C446D" wp14:editId="744076DE">
          <wp:simplePos x="0" y="0"/>
          <wp:positionH relativeFrom="margin">
            <wp:align>center</wp:align>
          </wp:positionH>
          <wp:positionV relativeFrom="page">
            <wp:posOffset>110836</wp:posOffset>
          </wp:positionV>
          <wp:extent cx="8101965" cy="1158240"/>
          <wp:effectExtent l="0" t="0" r="0" b="3810"/>
          <wp:wrapSquare wrapText="bothSides"/>
          <wp:docPr id="1524372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3727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996" cy="115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F7"/>
    <w:rsid w:val="000070E3"/>
    <w:rsid w:val="00052C00"/>
    <w:rsid w:val="000559B7"/>
    <w:rsid w:val="00206F4A"/>
    <w:rsid w:val="00223C76"/>
    <w:rsid w:val="002D4408"/>
    <w:rsid w:val="00303A2C"/>
    <w:rsid w:val="00321D21"/>
    <w:rsid w:val="00323864"/>
    <w:rsid w:val="00393736"/>
    <w:rsid w:val="004447DF"/>
    <w:rsid w:val="004D2614"/>
    <w:rsid w:val="005C2F5B"/>
    <w:rsid w:val="00610654"/>
    <w:rsid w:val="00634F16"/>
    <w:rsid w:val="00636DF7"/>
    <w:rsid w:val="006C6E95"/>
    <w:rsid w:val="0073068F"/>
    <w:rsid w:val="00751BCB"/>
    <w:rsid w:val="007D2773"/>
    <w:rsid w:val="007E470E"/>
    <w:rsid w:val="00827F98"/>
    <w:rsid w:val="008501B5"/>
    <w:rsid w:val="008763B7"/>
    <w:rsid w:val="00895C61"/>
    <w:rsid w:val="008A3DFD"/>
    <w:rsid w:val="0091072C"/>
    <w:rsid w:val="009770F2"/>
    <w:rsid w:val="00A401E4"/>
    <w:rsid w:val="00A73F9C"/>
    <w:rsid w:val="00AF07B1"/>
    <w:rsid w:val="00B23555"/>
    <w:rsid w:val="00B723CA"/>
    <w:rsid w:val="00BE7195"/>
    <w:rsid w:val="00CA6BAB"/>
    <w:rsid w:val="00CB0327"/>
    <w:rsid w:val="00CC25DF"/>
    <w:rsid w:val="00CF3E35"/>
    <w:rsid w:val="00D3531D"/>
    <w:rsid w:val="00DB05D8"/>
    <w:rsid w:val="00DD4057"/>
    <w:rsid w:val="00E07688"/>
    <w:rsid w:val="00E40D74"/>
    <w:rsid w:val="00E54788"/>
    <w:rsid w:val="00F64168"/>
    <w:rsid w:val="00FA5F19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9F40F"/>
  <w15:chartTrackingRefBased/>
  <w15:docId w15:val="{F971183D-F99E-4B97-A6EA-A1FF3C79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D8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E69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69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69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69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69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69F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69F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69F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69F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69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69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69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69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69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69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6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69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69F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69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69F7"/>
    <w:pPr>
      <w:spacing w:after="160"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69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69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69F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69F7"/>
  </w:style>
  <w:style w:type="paragraph" w:styleId="Podnoje">
    <w:name w:val="footer"/>
    <w:basedOn w:val="Normal"/>
    <w:link w:val="PodnojeChar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Šokić Mia</dc:creator>
  <cp:keywords/>
  <dc:description/>
  <cp:lastModifiedBy>Pernar Ivana</cp:lastModifiedBy>
  <cp:revision>4</cp:revision>
  <dcterms:created xsi:type="dcterms:W3CDTF">2026-06-25T12:38:00Z</dcterms:created>
  <dcterms:modified xsi:type="dcterms:W3CDTF">2026-06-26T07:52:00Z</dcterms:modified>
</cp:coreProperties>
</file>