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16D44" w14:textId="77777777" w:rsidR="00D46B47" w:rsidRDefault="00D46B47"/>
    <w:p w14:paraId="7B63D335" w14:textId="68A86E00" w:rsidR="001036F3" w:rsidRDefault="001036F3" w:rsidP="001036F3">
      <w:pPr>
        <w:tabs>
          <w:tab w:val="center" w:pos="4536"/>
          <w:tab w:val="right" w:pos="9072"/>
        </w:tabs>
        <w:rPr>
          <w:rFonts w:eastAsia="Times New Roman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0806BC06" wp14:editId="0678F054">
                <wp:simplePos x="0" y="0"/>
                <wp:positionH relativeFrom="column">
                  <wp:posOffset>2743200</wp:posOffset>
                </wp:positionH>
                <wp:positionV relativeFrom="page">
                  <wp:posOffset>327660</wp:posOffset>
                </wp:positionV>
                <wp:extent cx="3657600" cy="2286635"/>
                <wp:effectExtent l="0" t="0" r="0" b="0"/>
                <wp:wrapSquare wrapText="left"/>
                <wp:docPr id="1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657600" cy="2286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67D6F9" w14:textId="77777777" w:rsidR="001036F3" w:rsidRDefault="001036F3" w:rsidP="001036F3">
                            <w:pPr>
                              <w:tabs>
                                <w:tab w:val="left" w:pos="2880"/>
                              </w:tabs>
                              <w:ind w:right="41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06BC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in;margin-top:25.8pt;width:4in;height:180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" o:allowoverlap="f" filled="f" stroked="f">
                <o:lock v:ext="edit" aspectratio="t"/>
                <v:textbox>
                  <w:txbxContent>
                    <w:p w14:paraId="0567D6F9" w14:textId="77777777" w:rsidR="001036F3" w:rsidRDefault="001036F3" w:rsidP="001036F3">
                      <w:pPr>
                        <w:tabs>
                          <w:tab w:val="left" w:pos="2880"/>
                        </w:tabs>
                        <w:ind w:right="416"/>
                      </w:pPr>
                    </w:p>
                  </w:txbxContent>
                </v:textbox>
                <w10:wrap type="square" side="left" anchory="page"/>
              </v:shape>
            </w:pict>
          </mc:Fallback>
        </mc:AlternateContent>
      </w:r>
      <w:r>
        <w:rPr>
          <w:rFonts w:eastAsia="Times New Roman" w:cs="Arial"/>
        </w:rPr>
        <w:t xml:space="preserve">HRVATSKA AGENCIJA ZA NADZOR FINANCIJSKIH USLUGA </w:t>
      </w:r>
    </w:p>
    <w:p w14:paraId="3FAA9037" w14:textId="77777777" w:rsidR="001036F3" w:rsidRDefault="001036F3" w:rsidP="001036F3">
      <w:pPr>
        <w:tabs>
          <w:tab w:val="center" w:pos="4536"/>
          <w:tab w:val="right" w:pos="9072"/>
        </w:tabs>
        <w:rPr>
          <w:rFonts w:eastAsia="Times New Roman" w:cs="Arial"/>
        </w:rPr>
      </w:pPr>
      <w:r>
        <w:rPr>
          <w:rFonts w:eastAsia="Times New Roman" w:cs="Arial"/>
        </w:rPr>
        <w:t>10 000 Zagreb</w:t>
      </w:r>
    </w:p>
    <w:p w14:paraId="0D6B607B" w14:textId="77777777" w:rsidR="001036F3" w:rsidRDefault="001036F3" w:rsidP="001036F3">
      <w:pPr>
        <w:tabs>
          <w:tab w:val="center" w:pos="4536"/>
          <w:tab w:val="right" w:pos="9072"/>
        </w:tabs>
        <w:rPr>
          <w:rFonts w:eastAsia="Times New Roman" w:cs="Arial"/>
        </w:rPr>
      </w:pPr>
      <w:r>
        <w:rPr>
          <w:rFonts w:eastAsia="Times New Roman" w:cs="Arial"/>
        </w:rPr>
        <w:t>Miramarska 24</w:t>
      </w:r>
    </w:p>
    <w:p w14:paraId="6B6101A2" w14:textId="77777777" w:rsidR="001036F3" w:rsidRDefault="001036F3" w:rsidP="001036F3">
      <w:pPr>
        <w:rPr>
          <w:rFonts w:eastAsia="Times New Roman"/>
          <w:lang w:eastAsia="hr-HR"/>
        </w:rPr>
      </w:pPr>
    </w:p>
    <w:p w14:paraId="0388917A" w14:textId="77777777" w:rsidR="001036F3" w:rsidRDefault="001036F3" w:rsidP="001036F3">
      <w:pPr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ZAGREBAČKA BURZA d.d.</w:t>
      </w:r>
    </w:p>
    <w:p w14:paraId="29419EE8" w14:textId="77777777" w:rsidR="001036F3" w:rsidRDefault="001036F3" w:rsidP="001036F3">
      <w:pPr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10 000 Zagreb</w:t>
      </w:r>
    </w:p>
    <w:p w14:paraId="43E6177A" w14:textId="47157B0B" w:rsidR="001036F3" w:rsidRPr="00952126" w:rsidRDefault="001036F3" w:rsidP="00952126">
      <w:pPr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Ivana Lučića 2a</w:t>
      </w:r>
    </w:p>
    <w:p w14:paraId="6D1F8CD1" w14:textId="10E1596B" w:rsidR="001036F3" w:rsidRDefault="001036F3" w:rsidP="001036F3">
      <w:pPr>
        <w:tabs>
          <w:tab w:val="left" w:pos="8340"/>
        </w:tabs>
        <w:jc w:val="right"/>
        <w:rPr>
          <w:rFonts w:eastAsia="Times New Roman" w:cs="Arial"/>
          <w:lang w:eastAsia="hr-HR"/>
        </w:rPr>
      </w:pPr>
      <w:r>
        <w:rPr>
          <w:rFonts w:eastAsia="Times New Roman" w:cs="Arial"/>
          <w:lang w:eastAsia="hr-HR"/>
        </w:rPr>
        <w:t xml:space="preserve">                                                                             Slavonski Brod, </w:t>
      </w:r>
      <w:r w:rsidR="00D65ACC">
        <w:rPr>
          <w:rFonts w:eastAsia="Times New Roman" w:cs="Arial"/>
          <w:lang w:eastAsia="hr-HR"/>
        </w:rPr>
        <w:t>07</w:t>
      </w:r>
      <w:r>
        <w:rPr>
          <w:rFonts w:eastAsia="Times New Roman" w:cs="Arial"/>
          <w:lang w:eastAsia="hr-HR"/>
        </w:rPr>
        <w:t>.0</w:t>
      </w:r>
      <w:r w:rsidR="00D65ACC">
        <w:rPr>
          <w:rFonts w:eastAsia="Times New Roman" w:cs="Arial"/>
          <w:lang w:eastAsia="hr-HR"/>
        </w:rPr>
        <w:t>5</w:t>
      </w:r>
      <w:r>
        <w:rPr>
          <w:rFonts w:eastAsia="Times New Roman" w:cs="Arial"/>
          <w:lang w:eastAsia="hr-HR"/>
        </w:rPr>
        <w:t>.202</w:t>
      </w:r>
      <w:r w:rsidR="005C3192">
        <w:rPr>
          <w:rFonts w:eastAsia="Times New Roman" w:cs="Arial"/>
          <w:lang w:eastAsia="hr-HR"/>
        </w:rPr>
        <w:t>5</w:t>
      </w:r>
      <w:r>
        <w:rPr>
          <w:rFonts w:eastAsia="Times New Roman" w:cs="Arial"/>
          <w:lang w:eastAsia="hr-HR"/>
        </w:rPr>
        <w:t>. godine</w:t>
      </w:r>
      <w:r>
        <w:rPr>
          <w:rFonts w:eastAsia="Times New Roman" w:cs="Arial"/>
          <w:lang w:eastAsia="hr-HR"/>
        </w:rPr>
        <w:tab/>
      </w:r>
    </w:p>
    <w:p w14:paraId="6E6A2489" w14:textId="77777777" w:rsidR="001036F3" w:rsidRDefault="001036F3" w:rsidP="001036F3">
      <w:pPr>
        <w:ind w:right="567"/>
        <w:rPr>
          <w:rFonts w:cs="Arial"/>
          <w:lang w:eastAsia="hr-HR"/>
        </w:rPr>
      </w:pPr>
    </w:p>
    <w:p w14:paraId="79088A49" w14:textId="77777777" w:rsidR="001036F3" w:rsidRPr="006B5E8A" w:rsidRDefault="001036F3" w:rsidP="001036F3">
      <w:pPr>
        <w:jc w:val="both"/>
        <w:rPr>
          <w:rFonts w:eastAsia="Times New Roman" w:cs="Calibri"/>
          <w:lang w:eastAsia="hr-HR"/>
        </w:rPr>
      </w:pPr>
      <w:r w:rsidRPr="006B5E8A">
        <w:rPr>
          <w:rFonts w:eastAsia="Times New Roman" w:cs="Calibri"/>
          <w:lang w:eastAsia="hr-HR"/>
        </w:rPr>
        <w:t xml:space="preserve">Izdavatelj dionica:  ĐURO ĐAKOVIĆ Grupa d.d., Ulica 108. brigade ZNG 42, Slavonski Brod,  Republika Hrvatska, oznaka dionica DDJH, Zagrebačka burza d.d., Redovito tržite, OIB: 58828286397, </w:t>
      </w:r>
    </w:p>
    <w:p w14:paraId="57AE0FB9" w14:textId="77777777" w:rsidR="001036F3" w:rsidRPr="006B5E8A" w:rsidRDefault="001036F3" w:rsidP="001036F3">
      <w:pPr>
        <w:jc w:val="both"/>
        <w:rPr>
          <w:rFonts w:eastAsia="Times New Roman" w:cs="Calibri"/>
          <w:lang w:eastAsia="hr-HR"/>
        </w:rPr>
      </w:pPr>
      <w:r w:rsidRPr="006B5E8A">
        <w:rPr>
          <w:rFonts w:eastAsia="Times New Roman" w:cs="Calibri"/>
          <w:lang w:eastAsia="hr-HR"/>
        </w:rPr>
        <w:t>LEI : 7478000070H8IW3J9L75, ISIN : HRDDJHRA0007</w:t>
      </w:r>
    </w:p>
    <w:p w14:paraId="4B9E1A20" w14:textId="77777777" w:rsidR="001036F3" w:rsidRPr="006B5E8A" w:rsidRDefault="001036F3" w:rsidP="001036F3">
      <w:pPr>
        <w:jc w:val="both"/>
        <w:rPr>
          <w:rFonts w:eastAsia="Times New Roman" w:cs="Calibri"/>
          <w:lang w:eastAsia="hr-HR"/>
        </w:rPr>
      </w:pPr>
    </w:p>
    <w:p w14:paraId="4DFDD54F" w14:textId="77777777" w:rsidR="006C15A2" w:rsidRDefault="001036F3" w:rsidP="006C15A2">
      <w:pPr>
        <w:ind w:left="851" w:hanging="851"/>
        <w:jc w:val="both"/>
        <w:rPr>
          <w:rFonts w:eastAsia="Times New Roman" w:cs="Calibri"/>
          <w:lang w:eastAsia="hr-HR"/>
        </w:rPr>
      </w:pPr>
      <w:r w:rsidRPr="006B5E8A">
        <w:rPr>
          <w:rFonts w:eastAsia="Times New Roman" w:cs="Calibri"/>
          <w:lang w:eastAsia="hr-HR"/>
        </w:rPr>
        <w:t xml:space="preserve">Predmet: Obavijest o </w:t>
      </w:r>
      <w:r w:rsidR="00D65ACC">
        <w:rPr>
          <w:rFonts w:eastAsia="Times New Roman" w:cs="Calibri"/>
          <w:lang w:eastAsia="hr-HR"/>
        </w:rPr>
        <w:t xml:space="preserve">imenovanju člana Uprave i </w:t>
      </w:r>
      <w:r w:rsidR="000D47D0">
        <w:rPr>
          <w:rFonts w:eastAsia="Times New Roman" w:cs="Calibri"/>
          <w:lang w:eastAsia="hr-HR"/>
        </w:rPr>
        <w:t xml:space="preserve">produljenju mandata članova Uprave </w:t>
      </w:r>
    </w:p>
    <w:p w14:paraId="0B5D2960" w14:textId="5CED66ED" w:rsidR="001036F3" w:rsidRPr="006B5E8A" w:rsidRDefault="006C15A2" w:rsidP="006C15A2">
      <w:pPr>
        <w:ind w:left="851" w:hanging="131"/>
        <w:jc w:val="both"/>
        <w:rPr>
          <w:rFonts w:eastAsia="Times New Roman" w:cs="Calibri"/>
          <w:lang w:eastAsia="hr-HR"/>
        </w:rPr>
      </w:pPr>
      <w:r>
        <w:rPr>
          <w:rFonts w:eastAsia="Times New Roman" w:cs="Calibri"/>
          <w:lang w:eastAsia="hr-HR"/>
        </w:rPr>
        <w:t xml:space="preserve">     </w:t>
      </w:r>
      <w:r w:rsidR="001036F3" w:rsidRPr="006B5E8A">
        <w:rPr>
          <w:rFonts w:eastAsia="Times New Roman" w:cs="Calibri"/>
          <w:lang w:eastAsia="hr-HR"/>
        </w:rPr>
        <w:t>ĐURO ĐAKOVIĆ Grupa d.d.</w:t>
      </w:r>
    </w:p>
    <w:p w14:paraId="100902FF" w14:textId="77777777" w:rsidR="001036F3" w:rsidRPr="006B5E8A" w:rsidRDefault="001036F3" w:rsidP="001036F3">
      <w:pPr>
        <w:jc w:val="both"/>
        <w:rPr>
          <w:rFonts w:eastAsia="Times New Roman" w:cs="Calibri"/>
          <w:lang w:eastAsia="hr-HR"/>
        </w:rPr>
      </w:pPr>
    </w:p>
    <w:p w14:paraId="44C4B02D" w14:textId="77777777" w:rsidR="001036F3" w:rsidRPr="006B5E8A" w:rsidRDefault="001036F3" w:rsidP="001036F3">
      <w:pPr>
        <w:jc w:val="both"/>
        <w:rPr>
          <w:rFonts w:eastAsia="Times New Roman" w:cs="Calibri"/>
          <w:lang w:eastAsia="hr-HR"/>
        </w:rPr>
      </w:pPr>
    </w:p>
    <w:p w14:paraId="4F682124" w14:textId="77777777" w:rsidR="001E0B60" w:rsidRDefault="004E0FDE" w:rsidP="004E0FDE">
      <w:pPr>
        <w:jc w:val="both"/>
        <w:rPr>
          <w:rFonts w:eastAsia="Times New Roman" w:cs="Arial"/>
          <w:lang w:eastAsia="hr-HR"/>
        </w:rPr>
      </w:pPr>
      <w:r w:rsidRPr="00DD3B37">
        <w:rPr>
          <w:rFonts w:eastAsia="Times New Roman" w:cs="Arial"/>
          <w:lang w:eastAsia="hr-HR"/>
        </w:rPr>
        <w:t xml:space="preserve">Ovim putem obavještavamo investicijsku javnost da je Nadzorni odbor društva </w:t>
      </w:r>
      <w:r>
        <w:rPr>
          <w:rFonts w:eastAsia="Times New Roman" w:cs="Arial"/>
          <w:lang w:eastAsia="hr-HR"/>
        </w:rPr>
        <w:t>Đuro Đaković Grupa d.d., dana</w:t>
      </w:r>
      <w:r w:rsidR="006C15A2">
        <w:rPr>
          <w:rFonts w:eastAsia="Times New Roman" w:cs="Arial"/>
          <w:lang w:eastAsia="hr-HR"/>
        </w:rPr>
        <w:t xml:space="preserve">s </w:t>
      </w:r>
      <w:r w:rsidRPr="00DD3B37">
        <w:rPr>
          <w:rFonts w:eastAsia="Times New Roman" w:cs="Arial"/>
          <w:lang w:eastAsia="hr-HR"/>
        </w:rPr>
        <w:t xml:space="preserve">donio odluku o </w:t>
      </w:r>
      <w:r w:rsidRPr="008966B8">
        <w:rPr>
          <w:rFonts w:eastAsia="Times New Roman" w:cs="Arial"/>
          <w:lang w:eastAsia="hr-HR"/>
        </w:rPr>
        <w:t xml:space="preserve">produljenju mandata </w:t>
      </w:r>
      <w:r w:rsidR="00D65ACC">
        <w:rPr>
          <w:rFonts w:eastAsia="Times New Roman" w:cs="Arial"/>
          <w:lang w:eastAsia="hr-HR"/>
        </w:rPr>
        <w:t xml:space="preserve">članova </w:t>
      </w:r>
      <w:r w:rsidRPr="008966B8">
        <w:rPr>
          <w:rFonts w:eastAsia="Times New Roman" w:cs="Arial"/>
          <w:lang w:eastAsia="hr-HR"/>
        </w:rPr>
        <w:t>Uprave</w:t>
      </w:r>
      <w:r w:rsidR="001E0B60">
        <w:rPr>
          <w:rFonts w:eastAsia="Times New Roman" w:cs="Arial"/>
          <w:lang w:eastAsia="hr-HR"/>
        </w:rPr>
        <w:t xml:space="preserve"> Društva,</w:t>
      </w:r>
      <w:r w:rsidRPr="008966B8">
        <w:rPr>
          <w:rFonts w:eastAsia="Times New Roman" w:cs="Arial"/>
          <w:lang w:eastAsia="hr-HR"/>
        </w:rPr>
        <w:t xml:space="preserve"> </w:t>
      </w:r>
      <w:r w:rsidR="00D65ACC">
        <w:rPr>
          <w:rFonts w:eastAsia="Times New Roman" w:cs="Arial"/>
          <w:lang w:eastAsia="hr-HR"/>
        </w:rPr>
        <w:t xml:space="preserve">Danijela Marića i Helene Buljan </w:t>
      </w:r>
      <w:r w:rsidRPr="00DD3B37">
        <w:rPr>
          <w:rFonts w:eastAsia="Times New Roman" w:cs="Arial"/>
          <w:lang w:eastAsia="hr-HR"/>
        </w:rPr>
        <w:t>na</w:t>
      </w:r>
      <w:r>
        <w:rPr>
          <w:rFonts w:eastAsia="Times New Roman" w:cs="Arial"/>
          <w:lang w:eastAsia="hr-HR"/>
        </w:rPr>
        <w:t xml:space="preserve"> novo</w:t>
      </w:r>
      <w:r w:rsidRPr="00DD3B37">
        <w:rPr>
          <w:rFonts w:eastAsia="Times New Roman" w:cs="Arial"/>
          <w:lang w:eastAsia="hr-HR"/>
        </w:rPr>
        <w:t xml:space="preserve"> m</w:t>
      </w:r>
      <w:r>
        <w:rPr>
          <w:rFonts w:eastAsia="Times New Roman" w:cs="Arial"/>
          <w:lang w:eastAsia="hr-HR"/>
        </w:rPr>
        <w:t xml:space="preserve">andatno razdoblje od </w:t>
      </w:r>
      <w:r w:rsidR="00917AB8">
        <w:rPr>
          <w:rFonts w:eastAsia="Times New Roman" w:cs="Arial"/>
          <w:lang w:eastAsia="hr-HR"/>
        </w:rPr>
        <w:t xml:space="preserve">2 </w:t>
      </w:r>
      <w:r>
        <w:rPr>
          <w:rFonts w:eastAsia="Times New Roman" w:cs="Arial"/>
          <w:lang w:eastAsia="hr-HR"/>
        </w:rPr>
        <w:t>godin</w:t>
      </w:r>
      <w:r w:rsidR="00917AB8">
        <w:rPr>
          <w:rFonts w:eastAsia="Times New Roman" w:cs="Arial"/>
          <w:lang w:eastAsia="hr-HR"/>
        </w:rPr>
        <w:t>e</w:t>
      </w:r>
      <w:r>
        <w:rPr>
          <w:rFonts w:eastAsia="Times New Roman" w:cs="Arial"/>
          <w:lang w:eastAsia="hr-HR"/>
        </w:rPr>
        <w:t xml:space="preserve">, koje traje </w:t>
      </w:r>
      <w:r w:rsidR="00AA7812">
        <w:rPr>
          <w:rFonts w:eastAsia="Times New Roman" w:cs="Arial"/>
          <w:lang w:eastAsia="hr-HR"/>
        </w:rPr>
        <w:t>kako slijedi:</w:t>
      </w:r>
    </w:p>
    <w:p w14:paraId="233BDB38" w14:textId="77777777" w:rsidR="00510834" w:rsidRDefault="00AA7812" w:rsidP="004E0FDE">
      <w:pPr>
        <w:jc w:val="both"/>
        <w:rPr>
          <w:rFonts w:eastAsia="Times New Roman" w:cs="Arial"/>
          <w:lang w:eastAsia="hr-HR"/>
        </w:rPr>
      </w:pPr>
      <w:r>
        <w:rPr>
          <w:rFonts w:eastAsia="Times New Roman" w:cs="Arial"/>
          <w:lang w:eastAsia="hr-HR"/>
        </w:rPr>
        <w:t xml:space="preserve"> Danijel Marić </w:t>
      </w:r>
      <w:r w:rsidR="00B87286">
        <w:rPr>
          <w:rFonts w:eastAsia="Times New Roman" w:cs="Arial"/>
          <w:lang w:eastAsia="hr-HR"/>
        </w:rPr>
        <w:t>od i</w:t>
      </w:r>
      <w:r w:rsidR="00514A6D">
        <w:rPr>
          <w:rFonts w:eastAsia="Times New Roman" w:cs="Arial"/>
          <w:lang w:eastAsia="hr-HR"/>
        </w:rPr>
        <w:t xml:space="preserve">steka postojećeg mandata </w:t>
      </w:r>
      <w:r w:rsidR="001E0B60">
        <w:rPr>
          <w:rFonts w:eastAsia="Times New Roman" w:cs="Arial"/>
          <w:lang w:eastAsia="hr-HR"/>
        </w:rPr>
        <w:t>(08.0</w:t>
      </w:r>
      <w:r w:rsidR="00E104E0">
        <w:rPr>
          <w:rFonts w:eastAsia="Times New Roman" w:cs="Arial"/>
          <w:lang w:eastAsia="hr-HR"/>
        </w:rPr>
        <w:t>7</w:t>
      </w:r>
      <w:r w:rsidR="001E0B60">
        <w:rPr>
          <w:rFonts w:eastAsia="Times New Roman" w:cs="Arial"/>
          <w:lang w:eastAsia="hr-HR"/>
        </w:rPr>
        <w:t>.2025.</w:t>
      </w:r>
      <w:r w:rsidR="00E104E0">
        <w:rPr>
          <w:rFonts w:eastAsia="Times New Roman" w:cs="Arial"/>
          <w:lang w:eastAsia="hr-HR"/>
        </w:rPr>
        <w:t xml:space="preserve">) </w:t>
      </w:r>
      <w:r>
        <w:rPr>
          <w:rFonts w:eastAsia="Times New Roman" w:cs="Arial"/>
          <w:lang w:eastAsia="hr-HR"/>
        </w:rPr>
        <w:t xml:space="preserve">do </w:t>
      </w:r>
      <w:r w:rsidR="00B87286" w:rsidRPr="00B87286">
        <w:rPr>
          <w:rFonts w:eastAsia="Times New Roman" w:cs="Arial"/>
          <w:lang w:eastAsia="hr-HR"/>
        </w:rPr>
        <w:t>08.</w:t>
      </w:r>
      <w:r w:rsidR="008A7428">
        <w:rPr>
          <w:rFonts w:eastAsia="Times New Roman" w:cs="Arial"/>
          <w:lang w:eastAsia="hr-HR"/>
        </w:rPr>
        <w:t>0</w:t>
      </w:r>
      <w:r w:rsidR="00E104E0">
        <w:rPr>
          <w:rFonts w:eastAsia="Times New Roman" w:cs="Arial"/>
          <w:lang w:eastAsia="hr-HR"/>
        </w:rPr>
        <w:t>7</w:t>
      </w:r>
      <w:r w:rsidR="008A7428">
        <w:rPr>
          <w:rFonts w:eastAsia="Times New Roman" w:cs="Arial"/>
          <w:lang w:eastAsia="hr-HR"/>
        </w:rPr>
        <w:t>.</w:t>
      </w:r>
      <w:r w:rsidR="00B87286" w:rsidRPr="00B87286">
        <w:rPr>
          <w:rFonts w:eastAsia="Times New Roman" w:cs="Arial"/>
          <w:lang w:eastAsia="hr-HR"/>
        </w:rPr>
        <w:t>2027</w:t>
      </w:r>
      <w:r w:rsidR="00514A6D">
        <w:rPr>
          <w:rFonts w:eastAsia="Times New Roman" w:cs="Arial"/>
          <w:lang w:eastAsia="hr-HR"/>
        </w:rPr>
        <w:t xml:space="preserve">., </w:t>
      </w:r>
      <w:r w:rsidR="00510834">
        <w:rPr>
          <w:rFonts w:eastAsia="Times New Roman" w:cs="Arial"/>
          <w:lang w:eastAsia="hr-HR"/>
        </w:rPr>
        <w:t>te</w:t>
      </w:r>
    </w:p>
    <w:p w14:paraId="4810554C" w14:textId="2F04BC2F" w:rsidR="004E0FDE" w:rsidRDefault="00514A6D" w:rsidP="004E0FDE">
      <w:pPr>
        <w:jc w:val="both"/>
        <w:rPr>
          <w:rFonts w:eastAsia="Times New Roman" w:cs="Arial"/>
          <w:lang w:eastAsia="hr-HR"/>
        </w:rPr>
      </w:pPr>
      <w:r>
        <w:rPr>
          <w:rFonts w:eastAsia="Times New Roman" w:cs="Arial"/>
          <w:lang w:eastAsia="hr-HR"/>
        </w:rPr>
        <w:t xml:space="preserve"> Helena Buljan od isteka postojećeg mandata </w:t>
      </w:r>
      <w:r w:rsidR="00510834">
        <w:rPr>
          <w:rFonts w:eastAsia="Times New Roman" w:cs="Arial"/>
          <w:lang w:eastAsia="hr-HR"/>
        </w:rPr>
        <w:t xml:space="preserve">(26.07.2025.) </w:t>
      </w:r>
      <w:r>
        <w:rPr>
          <w:rFonts w:eastAsia="Times New Roman" w:cs="Arial"/>
          <w:lang w:eastAsia="hr-HR"/>
        </w:rPr>
        <w:t xml:space="preserve">do </w:t>
      </w:r>
      <w:r w:rsidR="001026ED" w:rsidRPr="001026ED">
        <w:rPr>
          <w:rFonts w:eastAsia="Times New Roman" w:cs="Arial"/>
          <w:lang w:eastAsia="hr-HR"/>
        </w:rPr>
        <w:t>26.</w:t>
      </w:r>
      <w:r w:rsidR="008A7428">
        <w:rPr>
          <w:rFonts w:eastAsia="Times New Roman" w:cs="Arial"/>
          <w:lang w:eastAsia="hr-HR"/>
        </w:rPr>
        <w:t>07.</w:t>
      </w:r>
      <w:r w:rsidR="001026ED" w:rsidRPr="001026ED">
        <w:rPr>
          <w:rFonts w:eastAsia="Times New Roman" w:cs="Arial"/>
          <w:lang w:eastAsia="hr-HR"/>
        </w:rPr>
        <w:t>2027</w:t>
      </w:r>
      <w:r w:rsidR="008A7428">
        <w:rPr>
          <w:rFonts w:eastAsia="Times New Roman" w:cs="Arial"/>
          <w:lang w:eastAsia="hr-HR"/>
        </w:rPr>
        <w:t xml:space="preserve">. </w:t>
      </w:r>
      <w:r w:rsidR="00510834">
        <w:rPr>
          <w:rFonts w:eastAsia="Times New Roman" w:cs="Arial"/>
          <w:lang w:eastAsia="hr-HR"/>
        </w:rPr>
        <w:t>godine.</w:t>
      </w:r>
    </w:p>
    <w:p w14:paraId="5483FDFE" w14:textId="5180A2D5" w:rsidR="008A7428" w:rsidRDefault="008A7428" w:rsidP="004E0FDE">
      <w:pPr>
        <w:jc w:val="both"/>
        <w:rPr>
          <w:rFonts w:eastAsia="Times New Roman" w:cs="Arial"/>
          <w:lang w:eastAsia="hr-HR"/>
        </w:rPr>
      </w:pPr>
      <w:r>
        <w:rPr>
          <w:rFonts w:eastAsia="Times New Roman" w:cs="Arial"/>
          <w:lang w:eastAsia="hr-HR"/>
        </w:rPr>
        <w:t>Istovremeno je imenovan novi član Uprave, Miroslav Pukowiec iz Češke Republike na mandatno razdoblje od 2 godine, odnosno od 07.05.2025. do 07.05.2027. godine.</w:t>
      </w:r>
    </w:p>
    <w:p w14:paraId="35A51A7A" w14:textId="77777777" w:rsidR="004E0FDE" w:rsidRDefault="004E0FDE" w:rsidP="004E0FDE">
      <w:pPr>
        <w:jc w:val="both"/>
        <w:rPr>
          <w:rFonts w:eastAsia="Times New Roman" w:cs="Arial"/>
          <w:lang w:eastAsia="hr-HR"/>
        </w:rPr>
      </w:pPr>
    </w:p>
    <w:p w14:paraId="19F59A4E" w14:textId="24CDC8AF" w:rsidR="004E0FDE" w:rsidRDefault="004E0FDE" w:rsidP="004E0FDE">
      <w:pPr>
        <w:jc w:val="both"/>
        <w:rPr>
          <w:rFonts w:eastAsia="Times New Roman" w:cs="Arial"/>
          <w:lang w:eastAsia="hr-HR"/>
        </w:rPr>
      </w:pPr>
      <w:r>
        <w:rPr>
          <w:rFonts w:eastAsia="Times New Roman" w:cs="Arial"/>
          <w:lang w:eastAsia="hr-HR"/>
        </w:rPr>
        <w:t xml:space="preserve">Upravu Društva </w:t>
      </w:r>
      <w:r w:rsidR="008A7428">
        <w:rPr>
          <w:rFonts w:eastAsia="Times New Roman" w:cs="Arial"/>
          <w:lang w:eastAsia="hr-HR"/>
        </w:rPr>
        <w:t xml:space="preserve">od danas </w:t>
      </w:r>
      <w:r>
        <w:rPr>
          <w:rFonts w:eastAsia="Times New Roman" w:cs="Arial"/>
          <w:lang w:eastAsia="hr-HR"/>
        </w:rPr>
        <w:t>čine</w:t>
      </w:r>
      <w:r w:rsidR="00917AB8">
        <w:rPr>
          <w:rFonts w:eastAsia="Times New Roman" w:cs="Arial"/>
          <w:lang w:eastAsia="hr-HR"/>
        </w:rPr>
        <w:t>:</w:t>
      </w:r>
    </w:p>
    <w:p w14:paraId="1FD5F122" w14:textId="6000202C" w:rsidR="00917AB8" w:rsidRDefault="00917AB8" w:rsidP="004E0FDE">
      <w:pPr>
        <w:jc w:val="both"/>
        <w:rPr>
          <w:rFonts w:eastAsia="Times New Roman" w:cs="Arial"/>
          <w:lang w:eastAsia="hr-HR"/>
        </w:rPr>
      </w:pPr>
      <w:r>
        <w:rPr>
          <w:rFonts w:eastAsia="Times New Roman" w:cs="Arial"/>
          <w:lang w:eastAsia="hr-HR"/>
        </w:rPr>
        <w:t>Marko Ćosić, predsjednik Uprave</w:t>
      </w:r>
    </w:p>
    <w:p w14:paraId="3033A9DB" w14:textId="6581488D" w:rsidR="00917AB8" w:rsidRDefault="00917AB8" w:rsidP="004E0FDE">
      <w:pPr>
        <w:jc w:val="both"/>
        <w:rPr>
          <w:rFonts w:eastAsia="Times New Roman" w:cs="Arial"/>
          <w:lang w:eastAsia="hr-HR"/>
        </w:rPr>
      </w:pPr>
      <w:r>
        <w:rPr>
          <w:rFonts w:eastAsia="Times New Roman" w:cs="Arial"/>
          <w:lang w:eastAsia="hr-HR"/>
        </w:rPr>
        <w:t>Pavel Maroušek, član Uprave</w:t>
      </w:r>
    </w:p>
    <w:p w14:paraId="5FA8FF18" w14:textId="19BE98C5" w:rsidR="00917AB8" w:rsidRDefault="00917AB8" w:rsidP="004E0FDE">
      <w:pPr>
        <w:jc w:val="both"/>
        <w:rPr>
          <w:rFonts w:eastAsia="Times New Roman" w:cs="Arial"/>
          <w:lang w:eastAsia="hr-HR"/>
        </w:rPr>
      </w:pPr>
      <w:r>
        <w:rPr>
          <w:rFonts w:eastAsia="Times New Roman" w:cs="Arial"/>
          <w:lang w:eastAsia="hr-HR"/>
        </w:rPr>
        <w:t>Helena Buljan, članica Uprave</w:t>
      </w:r>
    </w:p>
    <w:p w14:paraId="11EC6DDA" w14:textId="4096C054" w:rsidR="00917AB8" w:rsidRDefault="008A7428" w:rsidP="004E0FDE">
      <w:pPr>
        <w:jc w:val="both"/>
        <w:rPr>
          <w:rFonts w:eastAsia="Times New Roman" w:cs="Arial"/>
          <w:lang w:eastAsia="hr-HR"/>
        </w:rPr>
      </w:pPr>
      <w:r>
        <w:rPr>
          <w:rFonts w:eastAsia="Times New Roman" w:cs="Arial"/>
          <w:lang w:eastAsia="hr-HR"/>
        </w:rPr>
        <w:t>Miroslav Pukowiec</w:t>
      </w:r>
      <w:r w:rsidR="00B822DB">
        <w:rPr>
          <w:rFonts w:eastAsia="Times New Roman" w:cs="Arial"/>
          <w:lang w:eastAsia="hr-HR"/>
        </w:rPr>
        <w:t>, član Uprave</w:t>
      </w:r>
    </w:p>
    <w:p w14:paraId="649E1016" w14:textId="5C2D4DC6" w:rsidR="00B822DB" w:rsidRDefault="00B822DB" w:rsidP="004E0FDE">
      <w:pPr>
        <w:jc w:val="both"/>
        <w:rPr>
          <w:rFonts w:eastAsia="Times New Roman" w:cs="Arial"/>
          <w:lang w:eastAsia="hr-HR"/>
        </w:rPr>
      </w:pPr>
      <w:r>
        <w:rPr>
          <w:rFonts w:eastAsia="Times New Roman" w:cs="Arial"/>
          <w:lang w:eastAsia="hr-HR"/>
        </w:rPr>
        <w:t>Danijel Marić, član Uprave</w:t>
      </w:r>
      <w:r w:rsidR="005C3192">
        <w:rPr>
          <w:rFonts w:eastAsia="Times New Roman" w:cs="Arial"/>
          <w:lang w:eastAsia="hr-HR"/>
        </w:rPr>
        <w:t>.</w:t>
      </w:r>
    </w:p>
    <w:p w14:paraId="582D67C8" w14:textId="77777777" w:rsidR="001036F3" w:rsidRPr="006B5E8A" w:rsidRDefault="001036F3" w:rsidP="001036F3">
      <w:pPr>
        <w:rPr>
          <w:rFonts w:eastAsia="Times New Roman" w:cs="Calibri"/>
          <w:lang w:eastAsia="hr-HR"/>
        </w:rPr>
      </w:pPr>
    </w:p>
    <w:p w14:paraId="6E794B2A" w14:textId="77777777" w:rsidR="00952126" w:rsidRPr="006B5E8A" w:rsidRDefault="00952126" w:rsidP="001036F3">
      <w:pPr>
        <w:jc w:val="both"/>
        <w:rPr>
          <w:rFonts w:eastAsia="Times New Roman" w:cs="Calibri"/>
          <w:lang w:eastAsia="hr-HR"/>
        </w:rPr>
      </w:pPr>
    </w:p>
    <w:p w14:paraId="63C54188" w14:textId="77777777" w:rsidR="001036F3" w:rsidRDefault="001036F3" w:rsidP="001036F3">
      <w:pPr>
        <w:jc w:val="right"/>
      </w:pPr>
      <w:r>
        <w:rPr>
          <w:rFonts w:eastAsia="Times New Roman"/>
          <w:lang w:eastAsia="hr-HR"/>
        </w:rPr>
        <w:t>Đuro Đaković Grupa d.d.</w:t>
      </w:r>
    </w:p>
    <w:p w14:paraId="79ED14D7" w14:textId="77777777" w:rsidR="005F33FB" w:rsidRPr="005F33FB" w:rsidRDefault="005F33FB" w:rsidP="005F33FB"/>
    <w:p w14:paraId="644639CE" w14:textId="77777777" w:rsidR="005F33FB" w:rsidRPr="005F33FB" w:rsidRDefault="005F33FB" w:rsidP="005F33FB"/>
    <w:sectPr w:rsidR="005F33FB" w:rsidRPr="005F33FB" w:rsidSect="005F33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16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B9522" w14:textId="77777777" w:rsidR="00F97D38" w:rsidRDefault="00F97D38" w:rsidP="00D46B47">
      <w:r>
        <w:separator/>
      </w:r>
    </w:p>
  </w:endnote>
  <w:endnote w:type="continuationSeparator" w:id="0">
    <w:p w14:paraId="79A4A39C" w14:textId="77777777" w:rsidR="00F97D38" w:rsidRDefault="00F97D38" w:rsidP="00D46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0033F" w14:textId="77777777" w:rsidR="00590D61" w:rsidRDefault="00590D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DE2CE" w14:textId="77777777" w:rsidR="006167E1" w:rsidRDefault="00386080" w:rsidP="00386080">
    <w:pPr>
      <w:jc w:val="both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4DB6BD2" wp14:editId="5E8C6F2D">
          <wp:simplePos x="0" y="0"/>
          <wp:positionH relativeFrom="column">
            <wp:posOffset>-899942</wp:posOffset>
          </wp:positionH>
          <wp:positionV relativeFrom="page">
            <wp:posOffset>6347460</wp:posOffset>
          </wp:positionV>
          <wp:extent cx="7543932" cy="4337999"/>
          <wp:effectExtent l="0" t="0" r="0" b="5715"/>
          <wp:wrapNone/>
          <wp:docPr id="943411317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3411317" name="Graphic 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932" cy="4337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4C848" w14:textId="77777777" w:rsidR="00590D61" w:rsidRDefault="00590D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D579E" w14:textId="77777777" w:rsidR="00F97D38" w:rsidRDefault="00F97D38" w:rsidP="00D46B47">
      <w:r>
        <w:separator/>
      </w:r>
    </w:p>
  </w:footnote>
  <w:footnote w:type="continuationSeparator" w:id="0">
    <w:p w14:paraId="3FBC9D6E" w14:textId="77777777" w:rsidR="00F97D38" w:rsidRDefault="00F97D38" w:rsidP="00D46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0E50A" w14:textId="77777777" w:rsidR="00590D61" w:rsidRDefault="00590D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8601E" w14:textId="77777777" w:rsidR="00D46B47" w:rsidRDefault="006167E1" w:rsidP="006167E1">
    <w:pPr>
      <w:pStyle w:val="Header"/>
      <w:tabs>
        <w:tab w:val="clear" w:pos="4513"/>
        <w:tab w:val="clear" w:pos="9026"/>
        <w:tab w:val="left" w:pos="362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AA230B3" wp14:editId="2A72A868">
          <wp:simplePos x="0" y="0"/>
          <wp:positionH relativeFrom="column">
            <wp:posOffset>-904531</wp:posOffset>
          </wp:positionH>
          <wp:positionV relativeFrom="page">
            <wp:posOffset>0</wp:posOffset>
          </wp:positionV>
          <wp:extent cx="7540262" cy="1101600"/>
          <wp:effectExtent l="0" t="0" r="0" b="0"/>
          <wp:wrapNone/>
          <wp:docPr id="391749690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1749690" name="Graphic 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262" cy="1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083DE" w14:textId="77777777" w:rsidR="00590D61" w:rsidRDefault="00590D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FC4424"/>
    <w:multiLevelType w:val="hybridMultilevel"/>
    <w:tmpl w:val="5638F538"/>
    <w:lvl w:ilvl="0" w:tplc="BB44A3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AC03EF"/>
    <w:multiLevelType w:val="hybridMultilevel"/>
    <w:tmpl w:val="22A433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01299B"/>
    <w:multiLevelType w:val="hybridMultilevel"/>
    <w:tmpl w:val="F7E6C364"/>
    <w:lvl w:ilvl="0" w:tplc="A322BA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2628743">
    <w:abstractNumId w:val="1"/>
  </w:num>
  <w:num w:numId="2" w16cid:durableId="2039087515">
    <w:abstractNumId w:val="2"/>
  </w:num>
  <w:num w:numId="3" w16cid:durableId="987365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B47"/>
    <w:rsid w:val="00053F90"/>
    <w:rsid w:val="00067841"/>
    <w:rsid w:val="000904C1"/>
    <w:rsid w:val="000C6259"/>
    <w:rsid w:val="000D47D0"/>
    <w:rsid w:val="000F41BA"/>
    <w:rsid w:val="001026ED"/>
    <w:rsid w:val="001036F3"/>
    <w:rsid w:val="0012609F"/>
    <w:rsid w:val="001529F9"/>
    <w:rsid w:val="00155296"/>
    <w:rsid w:val="00180EFB"/>
    <w:rsid w:val="00184550"/>
    <w:rsid w:val="001A1F0E"/>
    <w:rsid w:val="001D05C3"/>
    <w:rsid w:val="001E0B60"/>
    <w:rsid w:val="00212B2F"/>
    <w:rsid w:val="00257F45"/>
    <w:rsid w:val="00292148"/>
    <w:rsid w:val="002A5744"/>
    <w:rsid w:val="00345FA0"/>
    <w:rsid w:val="00373387"/>
    <w:rsid w:val="00386080"/>
    <w:rsid w:val="003D23C9"/>
    <w:rsid w:val="0046240B"/>
    <w:rsid w:val="004E0FDE"/>
    <w:rsid w:val="00510834"/>
    <w:rsid w:val="00514A6D"/>
    <w:rsid w:val="0057716E"/>
    <w:rsid w:val="00590D61"/>
    <w:rsid w:val="005B00B3"/>
    <w:rsid w:val="005B2B1F"/>
    <w:rsid w:val="005B320F"/>
    <w:rsid w:val="005C3192"/>
    <w:rsid w:val="005F33FB"/>
    <w:rsid w:val="005F3615"/>
    <w:rsid w:val="005F5ECB"/>
    <w:rsid w:val="006167E1"/>
    <w:rsid w:val="00660DA5"/>
    <w:rsid w:val="00667822"/>
    <w:rsid w:val="00693069"/>
    <w:rsid w:val="006C15A2"/>
    <w:rsid w:val="0072166B"/>
    <w:rsid w:val="0072437D"/>
    <w:rsid w:val="007D0E79"/>
    <w:rsid w:val="00844EB2"/>
    <w:rsid w:val="008A7428"/>
    <w:rsid w:val="008E7EE5"/>
    <w:rsid w:val="008F7118"/>
    <w:rsid w:val="00917AB8"/>
    <w:rsid w:val="00952126"/>
    <w:rsid w:val="00954E50"/>
    <w:rsid w:val="00973B2F"/>
    <w:rsid w:val="00986167"/>
    <w:rsid w:val="009A3F95"/>
    <w:rsid w:val="009C4F4C"/>
    <w:rsid w:val="00A02395"/>
    <w:rsid w:val="00A71E2D"/>
    <w:rsid w:val="00A9420B"/>
    <w:rsid w:val="00AA7812"/>
    <w:rsid w:val="00AD6D83"/>
    <w:rsid w:val="00B04F5D"/>
    <w:rsid w:val="00B05465"/>
    <w:rsid w:val="00B54817"/>
    <w:rsid w:val="00B80823"/>
    <w:rsid w:val="00B822DB"/>
    <w:rsid w:val="00B8575A"/>
    <w:rsid w:val="00B87286"/>
    <w:rsid w:val="00C20844"/>
    <w:rsid w:val="00CA0779"/>
    <w:rsid w:val="00CC5045"/>
    <w:rsid w:val="00CD2B8E"/>
    <w:rsid w:val="00D40887"/>
    <w:rsid w:val="00D46B47"/>
    <w:rsid w:val="00D47C28"/>
    <w:rsid w:val="00D51087"/>
    <w:rsid w:val="00D65ACC"/>
    <w:rsid w:val="00E104E0"/>
    <w:rsid w:val="00E56261"/>
    <w:rsid w:val="00E67B0E"/>
    <w:rsid w:val="00F9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BE9426"/>
  <w15:chartTrackingRefBased/>
  <w15:docId w15:val="{3F0E5ECC-4335-AD4E-B22F-48364236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6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6B47"/>
  </w:style>
  <w:style w:type="paragraph" w:styleId="Footer">
    <w:name w:val="footer"/>
    <w:basedOn w:val="Normal"/>
    <w:link w:val="FooterChar"/>
    <w:uiPriority w:val="99"/>
    <w:unhideWhenUsed/>
    <w:rsid w:val="00D46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6B47"/>
  </w:style>
  <w:style w:type="paragraph" w:styleId="ListParagraph">
    <w:name w:val="List Paragraph"/>
    <w:basedOn w:val="Normal"/>
    <w:uiPriority w:val="34"/>
    <w:qFormat/>
    <w:rsid w:val="00373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F852F5-A144-0D46-B94E-FEF1E6E90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Zubak Marijana</cp:lastModifiedBy>
  <cp:revision>13</cp:revision>
  <dcterms:created xsi:type="dcterms:W3CDTF">2025-05-07T12:38:00Z</dcterms:created>
  <dcterms:modified xsi:type="dcterms:W3CDTF">2025-05-07T12:47:00Z</dcterms:modified>
</cp:coreProperties>
</file>