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00CD" w14:textId="77777777" w:rsidR="00574199" w:rsidRDefault="00574199" w:rsidP="00574199">
      <w:pPr>
        <w:spacing w:after="120"/>
        <w:ind w:left="567" w:right="567"/>
        <w:rPr>
          <w:rFonts w:cs="Arial"/>
        </w:rPr>
      </w:pPr>
    </w:p>
    <w:p w14:paraId="394AC0E2" w14:textId="77777777" w:rsidR="00574199" w:rsidRDefault="00574199" w:rsidP="00574199">
      <w:pPr>
        <w:spacing w:after="120"/>
        <w:ind w:left="567" w:right="567"/>
        <w:rPr>
          <w:rFonts w:cs="Arial"/>
        </w:rPr>
      </w:pPr>
    </w:p>
    <w:p w14:paraId="21E75885" w14:textId="77777777" w:rsidR="00157820" w:rsidRDefault="00157820" w:rsidP="00157820">
      <w:pPr>
        <w:jc w:val="both"/>
        <w:rPr>
          <w:rFonts w:asciiTheme="majorHAnsi" w:hAnsiTheme="majorHAnsi" w:cstheme="majorHAnsi"/>
          <w:b/>
        </w:rPr>
      </w:pPr>
    </w:p>
    <w:p w14:paraId="665DE7A9" w14:textId="6EFA70C0" w:rsidR="00A16DEB" w:rsidRDefault="00A16DEB" w:rsidP="00A16DEB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32415CD" wp14:editId="0080F9C3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51AAA" w14:textId="77777777" w:rsidR="00A16DEB" w:rsidRDefault="00A16DEB" w:rsidP="00A16DEB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415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" o:allowoverlap="f" filled="f" stroked="f">
                <o:lock v:ext="edit" aspectratio="t"/>
                <v:textbox>
                  <w:txbxContent>
                    <w:p w14:paraId="1A651AAA" w14:textId="77777777" w:rsidR="00A16DEB" w:rsidRDefault="00A16DEB" w:rsidP="00A16DEB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3B8D21C0" w14:textId="77777777" w:rsidR="00A16DEB" w:rsidRDefault="00A16DEB" w:rsidP="00A16DEB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3054970C" w14:textId="77777777" w:rsidR="00A16DEB" w:rsidRDefault="00A16DEB" w:rsidP="00A16DEB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38336819" w14:textId="77777777" w:rsidR="00A16DEB" w:rsidRDefault="00A16DEB" w:rsidP="00A16DEB">
      <w:pPr>
        <w:rPr>
          <w:rFonts w:eastAsia="Times New Roman" w:cs="Times New Roman"/>
          <w:lang w:eastAsia="hr-HR"/>
        </w:rPr>
      </w:pPr>
    </w:p>
    <w:p w14:paraId="272D5E86" w14:textId="77777777" w:rsidR="00A16DEB" w:rsidRDefault="00A16DEB" w:rsidP="00A16DEB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1290138C" w14:textId="77777777" w:rsidR="00A16DEB" w:rsidRDefault="00A16DEB" w:rsidP="00A16DEB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3C4AA5AC" w14:textId="77777777" w:rsidR="00A16DEB" w:rsidRDefault="00A16DEB" w:rsidP="00A16DEB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16C279B9" w14:textId="77777777" w:rsidR="00A16DEB" w:rsidRDefault="00A16DEB" w:rsidP="00A16DEB">
      <w:pPr>
        <w:tabs>
          <w:tab w:val="center" w:pos="4536"/>
          <w:tab w:val="right" w:pos="9072"/>
        </w:tabs>
        <w:rPr>
          <w:rFonts w:eastAsia="Times New Roman" w:cs="Arial"/>
        </w:rPr>
      </w:pPr>
    </w:p>
    <w:p w14:paraId="3DC47790" w14:textId="37E250B6" w:rsidR="00A16DEB" w:rsidRDefault="00A16DEB" w:rsidP="00A16DEB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31.05.2024. godine</w:t>
      </w:r>
      <w:r>
        <w:rPr>
          <w:rFonts w:eastAsia="Times New Roman" w:cs="Arial"/>
          <w:lang w:eastAsia="hr-HR"/>
        </w:rPr>
        <w:tab/>
      </w:r>
    </w:p>
    <w:p w14:paraId="352BA27C" w14:textId="77777777" w:rsidR="00A16DEB" w:rsidRDefault="00A16DEB" w:rsidP="00A16DEB">
      <w:pPr>
        <w:ind w:right="567"/>
        <w:rPr>
          <w:rFonts w:eastAsia="Calibri" w:cs="Arial"/>
          <w:lang w:eastAsia="hr-HR"/>
        </w:rPr>
      </w:pPr>
    </w:p>
    <w:p w14:paraId="66053A59" w14:textId="77777777" w:rsidR="00A16DEB" w:rsidRDefault="00A16DEB" w:rsidP="00A16DEB">
      <w:pPr>
        <w:ind w:right="567"/>
        <w:rPr>
          <w:rFonts w:cs="Arial"/>
          <w:lang w:eastAsia="hr-HR"/>
        </w:rPr>
      </w:pPr>
      <w:r>
        <w:rPr>
          <w:rFonts w:cs="Arial"/>
          <w:lang w:eastAsia="hr-HR"/>
        </w:rPr>
        <w:t>Izdavatelj dionica:  ĐURO ĐAKOVIĆ Grupa d.d.,</w:t>
      </w:r>
      <w:r>
        <w:t xml:space="preserve"> </w:t>
      </w:r>
      <w:r>
        <w:rPr>
          <w:rFonts w:cs="Arial"/>
          <w:lang w:eastAsia="hr-HR"/>
        </w:rPr>
        <w:t xml:space="preserve">Ulica 108. brigade ZNG 42, Slavonski Brod,  Republika Hrvatska, oznaka dionica DDJH, Zagrebačka burza d.d., Redovito tržite, OIB: 58828286397, </w:t>
      </w:r>
    </w:p>
    <w:p w14:paraId="719C5739" w14:textId="77777777" w:rsidR="00A16DEB" w:rsidRDefault="00A16DEB" w:rsidP="00A16DEB">
      <w:pPr>
        <w:ind w:right="567"/>
        <w:rPr>
          <w:rFonts w:cs="Arial"/>
          <w:lang w:eastAsia="hr-HR"/>
        </w:rPr>
      </w:pPr>
      <w:r>
        <w:rPr>
          <w:rFonts w:cs="Arial"/>
          <w:lang w:eastAsia="hr-HR"/>
        </w:rPr>
        <w:t>LEI : 7478000070H8IW3J9L75, ISIN : HRDDJHRA0007</w:t>
      </w:r>
    </w:p>
    <w:p w14:paraId="15CB1F52" w14:textId="77777777" w:rsidR="00A16DEB" w:rsidRDefault="00A16DEB" w:rsidP="00A16DEB">
      <w:pPr>
        <w:jc w:val="both"/>
        <w:rPr>
          <w:rFonts w:eastAsia="Times New Roman" w:cs="Arial"/>
          <w:lang w:eastAsia="hr-HR"/>
        </w:rPr>
      </w:pPr>
    </w:p>
    <w:p w14:paraId="26A19428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</w:p>
    <w:p w14:paraId="1FBD7E7A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  <w:r w:rsidRPr="00F22488">
        <w:rPr>
          <w:rFonts w:eastAsia="Times New Roman" w:cs="Arial"/>
          <w:lang w:eastAsia="hr-HR"/>
        </w:rPr>
        <w:t>Predmet: Povlaštena informacija – obavijest o sklopljenom ugovoru</w:t>
      </w:r>
    </w:p>
    <w:p w14:paraId="43A9CDC9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</w:p>
    <w:p w14:paraId="64486C16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</w:p>
    <w:p w14:paraId="4967808D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  <w:r w:rsidRPr="00F22488">
        <w:rPr>
          <w:rFonts w:eastAsia="Times New Roman" w:cs="Arial"/>
          <w:lang w:eastAsia="hr-HR"/>
        </w:rPr>
        <w:t>Ovim putem obavještavamo investicijsku javnost da je Đuro Đaković Specijalna vozila d.d., društvo u sastavu ĐURO ĐAKOVIĆ Grupe sa švicarskim kupcem, ugovorilo proizvodnju i isporuku teretnih vagona Tagnpps 95 m3 u ukupnoj vrijednosti od cca 8 mil EUR.</w:t>
      </w:r>
    </w:p>
    <w:p w14:paraId="22BB8507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  <w:r w:rsidRPr="00F22488">
        <w:rPr>
          <w:rFonts w:eastAsia="Times New Roman" w:cs="Arial"/>
          <w:lang w:eastAsia="hr-HR"/>
        </w:rPr>
        <w:t>Isporuka vagona planirana je tijekom zadnjeg kvartala u 2024. godini i početkom 2025. godine.</w:t>
      </w:r>
    </w:p>
    <w:p w14:paraId="0EEB354A" w14:textId="77777777" w:rsidR="00F22488" w:rsidRPr="00F22488" w:rsidRDefault="00F22488" w:rsidP="00F22488">
      <w:pPr>
        <w:jc w:val="both"/>
        <w:rPr>
          <w:rFonts w:eastAsia="Times New Roman" w:cs="Arial"/>
          <w:lang w:eastAsia="hr-HR"/>
        </w:rPr>
      </w:pPr>
      <w:r w:rsidRPr="00F22488">
        <w:rPr>
          <w:rFonts w:eastAsia="Times New Roman" w:cs="Arial"/>
          <w:lang w:eastAsia="hr-HR"/>
        </w:rPr>
        <w:t xml:space="preserve"> </w:t>
      </w:r>
    </w:p>
    <w:p w14:paraId="56430808" w14:textId="77777777" w:rsidR="00A16DEB" w:rsidRDefault="00A16DEB" w:rsidP="00A16DEB">
      <w:pPr>
        <w:jc w:val="both"/>
        <w:rPr>
          <w:rFonts w:eastAsia="Times New Roman" w:cs="Arial"/>
          <w:lang w:eastAsia="hr-HR"/>
        </w:rPr>
      </w:pPr>
    </w:p>
    <w:p w14:paraId="6497FB90" w14:textId="77777777" w:rsidR="00A16DEB" w:rsidRDefault="00A16DEB" w:rsidP="00A16DEB">
      <w:pPr>
        <w:jc w:val="both"/>
        <w:rPr>
          <w:rFonts w:eastAsia="Times New Roman" w:cs="Arial"/>
          <w:lang w:eastAsia="hr-HR"/>
        </w:rPr>
      </w:pPr>
    </w:p>
    <w:p w14:paraId="359AA94A" w14:textId="77777777" w:rsidR="00A16DEB" w:rsidRDefault="00A16DEB" w:rsidP="00A16DEB">
      <w:pPr>
        <w:jc w:val="right"/>
        <w:rPr>
          <w:rFonts w:eastAsia="Calibri" w:cs="Times New Roman"/>
        </w:rPr>
      </w:pPr>
      <w:r>
        <w:rPr>
          <w:rFonts w:eastAsia="Times New Roman"/>
          <w:lang w:eastAsia="hr-HR"/>
        </w:rPr>
        <w:t>Đuro Đaković Grupa d.d.</w:t>
      </w:r>
    </w:p>
    <w:p w14:paraId="5A445631" w14:textId="284369CA" w:rsidR="00710A41" w:rsidRDefault="00710A41" w:rsidP="00157820">
      <w:pPr>
        <w:tabs>
          <w:tab w:val="center" w:pos="4140"/>
        </w:tabs>
        <w:spacing w:after="120"/>
        <w:ind w:right="95"/>
        <w:rPr>
          <w:rFonts w:cs="Arial"/>
        </w:rPr>
      </w:pPr>
    </w:p>
    <w:p w14:paraId="205E7BCE" w14:textId="77777777" w:rsidR="005F33FB" w:rsidRPr="00574199" w:rsidRDefault="005F33FB" w:rsidP="005F33FB"/>
    <w:p w14:paraId="205E7BCF" w14:textId="77777777" w:rsidR="005F33FB" w:rsidRPr="005F33FB" w:rsidRDefault="005F33FB" w:rsidP="005F33FB"/>
    <w:p w14:paraId="205E7BD0" w14:textId="77777777" w:rsidR="005F33FB" w:rsidRPr="005F33FB" w:rsidRDefault="005F33FB" w:rsidP="005F33FB"/>
    <w:p w14:paraId="205E7BD1" w14:textId="77777777" w:rsidR="005F33FB" w:rsidRPr="005F33FB" w:rsidRDefault="005F33FB" w:rsidP="005F33FB"/>
    <w:p w14:paraId="205E7BD2" w14:textId="77777777" w:rsidR="005F33FB" w:rsidRPr="005F33FB" w:rsidRDefault="005F33FB" w:rsidP="005F33FB"/>
    <w:p w14:paraId="205E7BD3" w14:textId="77777777" w:rsidR="005F33FB" w:rsidRPr="005F33FB" w:rsidRDefault="005F33FB" w:rsidP="005F33FB"/>
    <w:p w14:paraId="205E7BD4" w14:textId="77777777" w:rsidR="005F33FB" w:rsidRPr="005F33FB" w:rsidRDefault="005F33FB" w:rsidP="005F33FB"/>
    <w:p w14:paraId="205E7BD5" w14:textId="77777777" w:rsidR="005F33FB" w:rsidRPr="005F33FB" w:rsidRDefault="005F33FB" w:rsidP="005F33FB"/>
    <w:p w14:paraId="205E7BD6" w14:textId="77777777" w:rsidR="005F33FB" w:rsidRPr="005F33FB" w:rsidRDefault="005F33FB" w:rsidP="005F33FB"/>
    <w:p w14:paraId="205E7BD7" w14:textId="77777777" w:rsidR="005F33FB" w:rsidRPr="005F33FB" w:rsidRDefault="005F33FB" w:rsidP="005F33FB"/>
    <w:p w14:paraId="205E7BD8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DA07" w14:textId="77777777" w:rsidR="00E3153C" w:rsidRDefault="00E3153C" w:rsidP="00D46B47">
      <w:r>
        <w:separator/>
      </w:r>
    </w:p>
  </w:endnote>
  <w:endnote w:type="continuationSeparator" w:id="0">
    <w:p w14:paraId="3BCC7A83" w14:textId="77777777" w:rsidR="00E3153C" w:rsidRDefault="00E3153C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7BD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7BE0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5E7BE5" wp14:editId="205E7BE6">
          <wp:simplePos x="0" y="0"/>
          <wp:positionH relativeFrom="column">
            <wp:posOffset>-908050</wp:posOffset>
          </wp:positionH>
          <wp:positionV relativeFrom="page">
            <wp:posOffset>6350000</wp:posOffset>
          </wp:positionV>
          <wp:extent cx="7557609" cy="4337999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09" cy="433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7BE2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C7A9" w14:textId="77777777" w:rsidR="00E3153C" w:rsidRDefault="00E3153C" w:rsidP="00D46B47">
      <w:r>
        <w:separator/>
      </w:r>
    </w:p>
  </w:footnote>
  <w:footnote w:type="continuationSeparator" w:id="0">
    <w:p w14:paraId="48420E53" w14:textId="77777777" w:rsidR="00E3153C" w:rsidRDefault="00E3153C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7BDD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7BD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E7BE3" wp14:editId="205E7BE4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60000" cy="1101600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65888" name="Graphic 2473658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7BE1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B57A0"/>
    <w:multiLevelType w:val="hybridMultilevel"/>
    <w:tmpl w:val="D54C4608"/>
    <w:lvl w:ilvl="0" w:tplc="C7E674A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3BFF"/>
    <w:multiLevelType w:val="hybridMultilevel"/>
    <w:tmpl w:val="D438E81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>
      <w:start w:val="1"/>
      <w:numFmt w:val="lowerLetter"/>
      <w:lvlText w:val="%2."/>
      <w:lvlJc w:val="left"/>
      <w:pPr>
        <w:ind w:left="2574" w:hanging="360"/>
      </w:pPr>
    </w:lvl>
    <w:lvl w:ilvl="2" w:tplc="041A001B">
      <w:start w:val="1"/>
      <w:numFmt w:val="lowerRoman"/>
      <w:lvlText w:val="%3."/>
      <w:lvlJc w:val="right"/>
      <w:pPr>
        <w:ind w:left="3294" w:hanging="180"/>
      </w:pPr>
    </w:lvl>
    <w:lvl w:ilvl="3" w:tplc="041A000F">
      <w:start w:val="1"/>
      <w:numFmt w:val="decimal"/>
      <w:lvlText w:val="%4."/>
      <w:lvlJc w:val="left"/>
      <w:pPr>
        <w:ind w:left="4014" w:hanging="360"/>
      </w:pPr>
    </w:lvl>
    <w:lvl w:ilvl="4" w:tplc="041A0019">
      <w:start w:val="1"/>
      <w:numFmt w:val="lowerLetter"/>
      <w:lvlText w:val="%5."/>
      <w:lvlJc w:val="left"/>
      <w:pPr>
        <w:ind w:left="4734" w:hanging="360"/>
      </w:pPr>
    </w:lvl>
    <w:lvl w:ilvl="5" w:tplc="041A001B">
      <w:start w:val="1"/>
      <w:numFmt w:val="lowerRoman"/>
      <w:lvlText w:val="%6."/>
      <w:lvlJc w:val="right"/>
      <w:pPr>
        <w:ind w:left="5454" w:hanging="180"/>
      </w:pPr>
    </w:lvl>
    <w:lvl w:ilvl="6" w:tplc="041A000F">
      <w:start w:val="1"/>
      <w:numFmt w:val="decimal"/>
      <w:lvlText w:val="%7."/>
      <w:lvlJc w:val="left"/>
      <w:pPr>
        <w:ind w:left="6174" w:hanging="360"/>
      </w:pPr>
    </w:lvl>
    <w:lvl w:ilvl="7" w:tplc="041A0019">
      <w:start w:val="1"/>
      <w:numFmt w:val="lowerLetter"/>
      <w:lvlText w:val="%8."/>
      <w:lvlJc w:val="left"/>
      <w:pPr>
        <w:ind w:left="6894" w:hanging="360"/>
      </w:pPr>
    </w:lvl>
    <w:lvl w:ilvl="8" w:tplc="041A001B">
      <w:start w:val="1"/>
      <w:numFmt w:val="lowerRoman"/>
      <w:lvlText w:val="%9."/>
      <w:lvlJc w:val="right"/>
      <w:pPr>
        <w:ind w:left="7614" w:hanging="180"/>
      </w:pPr>
    </w:lvl>
  </w:abstractNum>
  <w:num w:numId="1" w16cid:durableId="25220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53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033BA"/>
    <w:rsid w:val="00056F9A"/>
    <w:rsid w:val="00060308"/>
    <w:rsid w:val="00070788"/>
    <w:rsid w:val="000752A7"/>
    <w:rsid w:val="0008291D"/>
    <w:rsid w:val="000A5BD2"/>
    <w:rsid w:val="000C6B0C"/>
    <w:rsid w:val="000E11E9"/>
    <w:rsid w:val="000E164C"/>
    <w:rsid w:val="000E673E"/>
    <w:rsid w:val="000F00AB"/>
    <w:rsid w:val="000F41BA"/>
    <w:rsid w:val="00123FEF"/>
    <w:rsid w:val="001348C3"/>
    <w:rsid w:val="00157820"/>
    <w:rsid w:val="00192A67"/>
    <w:rsid w:val="001D7594"/>
    <w:rsid w:val="002064AB"/>
    <w:rsid w:val="002126EF"/>
    <w:rsid w:val="00231B23"/>
    <w:rsid w:val="00244340"/>
    <w:rsid w:val="00286356"/>
    <w:rsid w:val="00292148"/>
    <w:rsid w:val="002C077D"/>
    <w:rsid w:val="002E58F0"/>
    <w:rsid w:val="00334B9F"/>
    <w:rsid w:val="00386080"/>
    <w:rsid w:val="003E515B"/>
    <w:rsid w:val="003E53B5"/>
    <w:rsid w:val="00407AFC"/>
    <w:rsid w:val="004102E0"/>
    <w:rsid w:val="00471D5D"/>
    <w:rsid w:val="00487952"/>
    <w:rsid w:val="004973B1"/>
    <w:rsid w:val="004C21C6"/>
    <w:rsid w:val="004E090B"/>
    <w:rsid w:val="00511E24"/>
    <w:rsid w:val="00574199"/>
    <w:rsid w:val="00574DB0"/>
    <w:rsid w:val="00590D61"/>
    <w:rsid w:val="005F2D68"/>
    <w:rsid w:val="005F33FB"/>
    <w:rsid w:val="00603BBF"/>
    <w:rsid w:val="006167E1"/>
    <w:rsid w:val="00662FC3"/>
    <w:rsid w:val="006733EA"/>
    <w:rsid w:val="006A26FC"/>
    <w:rsid w:val="006C4F80"/>
    <w:rsid w:val="006E3403"/>
    <w:rsid w:val="006F3150"/>
    <w:rsid w:val="00710A41"/>
    <w:rsid w:val="0072166B"/>
    <w:rsid w:val="0072437D"/>
    <w:rsid w:val="00747C5C"/>
    <w:rsid w:val="007809AA"/>
    <w:rsid w:val="007A7041"/>
    <w:rsid w:val="007F41C0"/>
    <w:rsid w:val="0083577F"/>
    <w:rsid w:val="008465FD"/>
    <w:rsid w:val="008A4EAC"/>
    <w:rsid w:val="008F4A5B"/>
    <w:rsid w:val="00922162"/>
    <w:rsid w:val="00924CE6"/>
    <w:rsid w:val="009A15B4"/>
    <w:rsid w:val="009B117F"/>
    <w:rsid w:val="009C1851"/>
    <w:rsid w:val="009F40ED"/>
    <w:rsid w:val="00A16DEB"/>
    <w:rsid w:val="00A31051"/>
    <w:rsid w:val="00AC302D"/>
    <w:rsid w:val="00B02368"/>
    <w:rsid w:val="00B1108F"/>
    <w:rsid w:val="00B458AE"/>
    <w:rsid w:val="00B465CF"/>
    <w:rsid w:val="00B536F9"/>
    <w:rsid w:val="00B565C8"/>
    <w:rsid w:val="00B56C8E"/>
    <w:rsid w:val="00B80823"/>
    <w:rsid w:val="00BD3ACA"/>
    <w:rsid w:val="00BD6199"/>
    <w:rsid w:val="00BE2C3E"/>
    <w:rsid w:val="00C2249A"/>
    <w:rsid w:val="00C34648"/>
    <w:rsid w:val="00C43153"/>
    <w:rsid w:val="00C6616C"/>
    <w:rsid w:val="00C94E22"/>
    <w:rsid w:val="00CA03C5"/>
    <w:rsid w:val="00CA0E33"/>
    <w:rsid w:val="00CA5886"/>
    <w:rsid w:val="00CC4C20"/>
    <w:rsid w:val="00CD221D"/>
    <w:rsid w:val="00CE685D"/>
    <w:rsid w:val="00D134D7"/>
    <w:rsid w:val="00D3110B"/>
    <w:rsid w:val="00D33424"/>
    <w:rsid w:val="00D46B47"/>
    <w:rsid w:val="00D51087"/>
    <w:rsid w:val="00D86445"/>
    <w:rsid w:val="00D97EA0"/>
    <w:rsid w:val="00E30ED4"/>
    <w:rsid w:val="00E3153C"/>
    <w:rsid w:val="00E35426"/>
    <w:rsid w:val="00E46699"/>
    <w:rsid w:val="00E543A2"/>
    <w:rsid w:val="00E629C8"/>
    <w:rsid w:val="00E73D38"/>
    <w:rsid w:val="00EC27D3"/>
    <w:rsid w:val="00EE76BC"/>
    <w:rsid w:val="00F22488"/>
    <w:rsid w:val="00F232B8"/>
    <w:rsid w:val="00F421C5"/>
    <w:rsid w:val="00F63285"/>
    <w:rsid w:val="00F91151"/>
    <w:rsid w:val="00FB3960"/>
    <w:rsid w:val="00FF08CD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E7BAD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  <w:style w:type="paragraph" w:styleId="BodyText">
    <w:name w:val="Body Text"/>
    <w:basedOn w:val="Normal"/>
    <w:link w:val="BodyTextChar"/>
    <w:semiHidden/>
    <w:unhideWhenUsed/>
    <w:rsid w:val="00157820"/>
    <w:rPr>
      <w:rFonts w:ascii="Arial" w:eastAsia="Times New Roman" w:hAnsi="Arial" w:cs="Arial"/>
      <w:kern w:val="0"/>
      <w:sz w:val="20"/>
      <w:lang w:eastAsia="hr-HR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157820"/>
    <w:rPr>
      <w:rFonts w:ascii="Arial" w:eastAsia="Times New Roman" w:hAnsi="Arial" w:cs="Arial"/>
      <w:kern w:val="0"/>
      <w:sz w:val="20"/>
      <w:lang w:eastAsia="hr-HR"/>
      <w14:ligatures w14:val="none"/>
    </w:rPr>
  </w:style>
  <w:style w:type="table" w:styleId="TableGrid">
    <w:name w:val="Table Grid"/>
    <w:basedOn w:val="TableNormal"/>
    <w:uiPriority w:val="39"/>
    <w:rsid w:val="00922162"/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Šokić Andrea</cp:lastModifiedBy>
  <cp:revision>2</cp:revision>
  <dcterms:created xsi:type="dcterms:W3CDTF">2024-05-31T06:50:00Z</dcterms:created>
  <dcterms:modified xsi:type="dcterms:W3CDTF">2024-05-31T06:50:00Z</dcterms:modified>
</cp:coreProperties>
</file>